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3513">
        <w:rPr>
          <w:rFonts w:ascii="Times New Roman" w:hAnsi="Times New Roman" w:cs="Times New Roman"/>
          <w:b/>
          <w:bCs/>
          <w:color w:val="C0504D"/>
          <w:sz w:val="24"/>
          <w:szCs w:val="24"/>
        </w:rPr>
        <w:t xml:space="preserve">Dr. Sajad Ahmad Tali                   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b/>
          <w:bCs/>
          <w:color w:val="000000"/>
        </w:rPr>
        <w:t xml:space="preserve">Lecturer 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b/>
          <w:bCs/>
          <w:color w:val="000000"/>
        </w:rPr>
        <w:t xml:space="preserve">Department of Computer Science Engineering </w:t>
      </w:r>
    </w:p>
    <w:p w:rsidR="00493513" w:rsidRPr="00493513" w:rsidRDefault="00825965" w:rsidP="00493513">
      <w:pPr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  <w:r w:rsidRPr="00493513">
        <w:rPr>
          <w:rFonts w:ascii="Times New Roman" w:hAnsi="Times New Roman" w:cs="Times New Roman"/>
          <w:b/>
          <w:bCs/>
          <w:color w:val="000000"/>
        </w:rPr>
        <w:t>North Campus Delina, University of Kashmir, India</w:t>
      </w:r>
    </w:p>
    <w:p w:rsidR="00493513" w:rsidRPr="00493513" w:rsidRDefault="00493513" w:rsidP="00493513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351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Personal Profile:                                                       </w:t>
      </w:r>
      <w:r w:rsidRPr="004935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 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>Name: Dr. Sajad Ahmad Tali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Father’s name: Mohd Rafiq Tali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Designation: lecturer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Department:  </w:t>
      </w:r>
      <w:r w:rsidRPr="00493513">
        <w:rPr>
          <w:rFonts w:ascii="Times New Roman" w:hAnsi="Times New Roman" w:cs="Times New Roman"/>
          <w:bCs/>
          <w:color w:val="000000"/>
        </w:rPr>
        <w:t>Department of Computer Science Engineering</w:t>
      </w:r>
      <w:r w:rsidRPr="0049351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Official Address: Department of </w:t>
      </w:r>
      <w:r w:rsidRPr="00493513">
        <w:rPr>
          <w:rFonts w:ascii="Times New Roman" w:hAnsi="Times New Roman" w:cs="Times New Roman"/>
          <w:bCs/>
          <w:color w:val="000000"/>
        </w:rPr>
        <w:t>Department of Computer Science Engineering</w:t>
      </w:r>
      <w:r w:rsidRPr="00493513">
        <w:rPr>
          <w:rFonts w:ascii="Times New Roman" w:hAnsi="Times New Roman" w:cs="Times New Roman"/>
          <w:color w:val="000000"/>
        </w:rPr>
        <w:t xml:space="preserve"> university of Kashmir North Campus India.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E-mail: </w:t>
      </w:r>
      <w:r w:rsidRPr="00493513">
        <w:rPr>
          <w:rFonts w:ascii="Times New Roman" w:hAnsi="Times New Roman" w:cs="Times New Roman"/>
          <w:color w:val="0000FF"/>
        </w:rPr>
        <w:t xml:space="preserve">Talisajad89@gmail.com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493513">
        <w:rPr>
          <w:rFonts w:ascii="Times New Roman" w:hAnsi="Times New Roman" w:cs="Times New Roman"/>
          <w:color w:val="000000"/>
        </w:rPr>
        <w:t>Mobile No.: +91-9906629047</w:t>
      </w:r>
    </w:p>
    <w:p w:rsidR="00E74926" w:rsidRDefault="00E74926" w:rsidP="00493513">
      <w:pPr>
        <w:spacing w:after="0" w:line="276" w:lineRule="auto"/>
        <w:rPr>
          <w:rFonts w:ascii="Times New Roman" w:hAnsi="Times New Roman" w:cs="Times New Roman"/>
        </w:rPr>
      </w:pP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9351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Academic Qualification: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Higher Secondary: First Division in 2006 from JKBOSE. India.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B.Tech.: First Division in 2012 from LPU Phagwada Punjab, India.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</w:rPr>
      </w:pPr>
      <w:r w:rsidRPr="00493513">
        <w:rPr>
          <w:rFonts w:ascii="Times New Roman" w:hAnsi="Times New Roman" w:cs="Times New Roman"/>
          <w:color w:val="000000"/>
        </w:rPr>
        <w:t xml:space="preserve">M.Tech.: First Division in 2014 from LPU Phagwada Punjab, India. </w:t>
      </w: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493513">
        <w:rPr>
          <w:rFonts w:ascii="Times New Roman" w:hAnsi="Times New Roman" w:cs="Times New Roman"/>
          <w:color w:val="000000"/>
        </w:rPr>
        <w:t>Ph.D : Awarded in June, 2023 from IUST Kashmir, India.</w:t>
      </w:r>
    </w:p>
    <w:p w:rsidR="00493513" w:rsidRDefault="00493513" w:rsidP="00493513">
      <w:pPr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74926" w:rsidRPr="00493513" w:rsidRDefault="00825965" w:rsidP="00493513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</w:pPr>
      <w:r w:rsidRPr="004935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 xml:space="preserve">Teaching Experience: </w:t>
      </w:r>
    </w:p>
    <w:p w:rsidR="00E74926" w:rsidRPr="00493513" w:rsidRDefault="00825965" w:rsidP="00493513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493513">
        <w:rPr>
          <w:rFonts w:ascii="Times New Roman" w:eastAsia="Times New Roman" w:hAnsi="Times New Roman" w:cs="Times New Roman"/>
          <w:color w:val="000000"/>
          <w:lang w:eastAsia="en-IN"/>
        </w:rPr>
        <w:t xml:space="preserve">Assistant Professor: From 14.4.2015 to 31.122015 in the Department of electronics and communication Engineering, IUST Kashmir  </w:t>
      </w:r>
    </w:p>
    <w:p w:rsidR="00E74926" w:rsidRPr="00493513" w:rsidRDefault="00825965" w:rsidP="00493513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493513">
        <w:rPr>
          <w:rFonts w:ascii="Times New Roman" w:eastAsia="Times New Roman" w:hAnsi="Times New Roman" w:cs="Times New Roman"/>
          <w:color w:val="000000"/>
          <w:lang w:eastAsia="en-IN"/>
        </w:rPr>
        <w:t xml:space="preserve">Assistant Professor: From 24.3.2016 to 31.3.2018 in the Department of electronics and communication Engineering, IUST Kashmir. </w:t>
      </w:r>
    </w:p>
    <w:p w:rsidR="00E74926" w:rsidRPr="00493513" w:rsidRDefault="00825965" w:rsidP="00493513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493513">
        <w:rPr>
          <w:rFonts w:ascii="Times New Roman" w:eastAsia="Times New Roman" w:hAnsi="Times New Roman" w:cs="Times New Roman"/>
          <w:color w:val="000000"/>
          <w:lang w:eastAsia="en-IN"/>
        </w:rPr>
        <w:t xml:space="preserve">Assistant Professor: From 4.8.2018 to 9.10.2018 in the Department of electronics and communication Engineering, NIT Srinagar.  </w:t>
      </w:r>
    </w:p>
    <w:p w:rsidR="00E74926" w:rsidRPr="00493513" w:rsidRDefault="00825965" w:rsidP="00493513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493513">
        <w:rPr>
          <w:rFonts w:ascii="Times New Roman" w:eastAsia="Times New Roman" w:hAnsi="Times New Roman" w:cs="Times New Roman"/>
          <w:color w:val="000000"/>
          <w:lang w:eastAsia="en-IN"/>
        </w:rPr>
        <w:t xml:space="preserve">Assistant Professor: From 10.10.2018 to 11.12.2018 in the Department of electronics and communication Engineering, SSM Srinagar.  </w:t>
      </w:r>
    </w:p>
    <w:p w:rsidR="00E74926" w:rsidRPr="00493513" w:rsidRDefault="00825965" w:rsidP="00493513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493513">
        <w:rPr>
          <w:rFonts w:ascii="Times New Roman" w:eastAsia="Times New Roman" w:hAnsi="Times New Roman" w:cs="Times New Roman"/>
          <w:color w:val="000000"/>
          <w:lang w:eastAsia="en-IN"/>
        </w:rPr>
        <w:t xml:space="preserve">Lecturer: From 26.10.2022 to Present in the Department of computer science engineering Kashmir University (KU). </w:t>
      </w:r>
    </w:p>
    <w:p w:rsidR="00E74926" w:rsidRDefault="00E74926" w:rsidP="004935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</w:pPr>
    </w:p>
    <w:p w:rsidR="00E74926" w:rsidRPr="00493513" w:rsidRDefault="00825965" w:rsidP="00493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35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Research Interests</w:t>
      </w:r>
      <w:r w:rsidRPr="00493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93513">
        <w:rPr>
          <w:rFonts w:ascii="Times New Roman" w:hAnsi="Times New Roman" w:cs="Times New Roman"/>
          <w:bCs/>
          <w:color w:val="000000"/>
          <w:sz w:val="24"/>
          <w:szCs w:val="24"/>
        </w:rPr>
        <w:t>Photovoltaics and Optical fibre Communication</w:t>
      </w:r>
    </w:p>
    <w:p w:rsidR="00493513" w:rsidRDefault="00493513" w:rsidP="00493513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74926" w:rsidRDefault="00493513" w:rsidP="00493513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Publications:</w:t>
      </w:r>
    </w:p>
    <w:p w:rsidR="00CE7365" w:rsidRPr="00493513" w:rsidRDefault="00CE7365" w:rsidP="00493513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74926" w:rsidRDefault="00825965" w:rsidP="00CE7365">
      <w:pPr>
        <w:spacing w:after="0" w:line="276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  <w:t xml:space="preserve">Journal </w:t>
      </w:r>
    </w:p>
    <w:p w:rsidR="00E74926" w:rsidRDefault="00825965" w:rsidP="00493513">
      <w:pPr>
        <w:pStyle w:val="ListParagraph"/>
        <w:widowControl w:val="0"/>
        <w:numPr>
          <w:ilvl w:val="0"/>
          <w:numId w:val="1"/>
        </w:numPr>
        <w:tabs>
          <w:tab w:val="left" w:pos="8789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Tali, S.A., Ahmad, F. &amp; Wani, I.H. Hardware implementation of improved perturb and observe maximum power point tracking technique for photovoltaic systems with zero oscillations. 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>Analog Integr Circ Sig Process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CFCFC"/>
        </w:rPr>
        <w:t>112, 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13–18 (2022).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</w:p>
    <w:p w:rsidR="00E74926" w:rsidRDefault="00825965" w:rsidP="00493513">
      <w:pPr>
        <w:pStyle w:val="ListParagraph"/>
        <w:widowControl w:val="0"/>
        <w:numPr>
          <w:ilvl w:val="0"/>
          <w:numId w:val="1"/>
        </w:numPr>
        <w:tabs>
          <w:tab w:val="left" w:pos="6237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Tali, Sajad, and Faroze Ahmad. "Investigation of Non isolated dc-dc converters used in Photovoltaic Systems using Matlab Simulation." 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7, no. 18 (2020): 1390-1396 </w:t>
      </w:r>
    </w:p>
    <w:p w:rsidR="00E74926" w:rsidRDefault="00825965" w:rsidP="00493513">
      <w:pPr>
        <w:pStyle w:val="ListParagraph"/>
        <w:widowControl w:val="0"/>
        <w:numPr>
          <w:ilvl w:val="0"/>
          <w:numId w:val="1"/>
        </w:numPr>
        <w:tabs>
          <w:tab w:val="left" w:pos="6237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Tali, Sajad, and Faroze Ahmad. "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Comparative Analysis of PID Controller and Current</w:t>
      </w:r>
    </w:p>
    <w:p w:rsidR="00484002" w:rsidRDefault="00825965" w:rsidP="00484002">
      <w:pPr>
        <w:pStyle w:val="ListParagraph"/>
        <w:widowControl w:val="0"/>
        <w:tabs>
          <w:tab w:val="left" w:pos="6237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mode Controller in Matlab Simulink for DC-DC Buck Converter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." 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Critical 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lastRenderedPageBreak/>
        <w:t>views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7, no. 18 (2020): 1390-1396.</w:t>
      </w:r>
    </w:p>
    <w:p w:rsidR="00484002" w:rsidRPr="00484002" w:rsidRDefault="00825965" w:rsidP="00484002">
      <w:pPr>
        <w:pStyle w:val="ListParagraph"/>
        <w:widowControl w:val="0"/>
        <w:tabs>
          <w:tab w:val="left" w:pos="6237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4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 w:rsidR="00484002" w:rsidRPr="00484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Tali, Sajad. "</w:t>
      </w:r>
      <w:r w:rsidR="00484002" w:rsidRPr="00484002">
        <w:rPr>
          <w:rFonts w:ascii="Times New Roman" w:hAnsi="Times New Roman" w:cs="Times New Roman"/>
          <w:sz w:val="24"/>
          <w:szCs w:val="24"/>
        </w:rPr>
        <w:t xml:space="preserve"> Minimization of Power Penalty and Crosstalk due to Four Wave Mixing of WDM System by using CPFSK Modulation Technique</w:t>
      </w:r>
      <w:r w:rsidR="00484002" w:rsidRPr="00484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." </w:t>
      </w:r>
      <w:r w:rsidR="00484002" w:rsidRPr="00484002">
        <w:rPr>
          <w:rFonts w:ascii="Times New Roman" w:hAnsi="Times New Roman" w:cs="Times New Roman"/>
          <w:sz w:val="24"/>
          <w:szCs w:val="24"/>
        </w:rPr>
        <w:t>International Journal for Scientific Research &amp; Development</w:t>
      </w:r>
      <w:r w:rsidR="00484002" w:rsidRPr="0048400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.”</w:t>
      </w:r>
      <w:r w:rsidR="00484002" w:rsidRPr="00484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4002" w:rsidRPr="00484002">
        <w:rPr>
          <w:rFonts w:ascii="Times New Roman" w:hAnsi="Times New Roman" w:cs="Times New Roman"/>
          <w:sz w:val="24"/>
          <w:szCs w:val="24"/>
        </w:rPr>
        <w:t>Vol. 5, Issue 06, 2017, 2321-0613</w:t>
      </w:r>
      <w:r w:rsidR="00484002" w:rsidRPr="00484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74926" w:rsidRDefault="00E74926" w:rsidP="00493513">
      <w:pPr>
        <w:pStyle w:val="ListParagraph"/>
        <w:widowControl w:val="0"/>
        <w:tabs>
          <w:tab w:val="left" w:pos="6237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74926" w:rsidRDefault="00825965" w:rsidP="00493513">
      <w:pPr>
        <w:pStyle w:val="ListParagraph"/>
        <w:widowControl w:val="0"/>
        <w:tabs>
          <w:tab w:val="left" w:pos="6237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Novel technique for reduction of output voltage ripple and Transient time of DC-DC Converters under dynamically load. </w:t>
      </w:r>
      <w:r w:rsidR="00F322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(R</w:t>
      </w:r>
      <w:r w:rsidR="004840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eview received </w:t>
      </w:r>
      <w:r w:rsidR="00F322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 journal of electrical engineering (Springer) response</w:t>
      </w:r>
      <w:r w:rsidR="004840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under process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:rsidR="00CE7365" w:rsidRDefault="00CE7365" w:rsidP="00493513">
      <w:pPr>
        <w:pStyle w:val="ListParagraph"/>
        <w:widowControl w:val="0"/>
        <w:tabs>
          <w:tab w:val="left" w:pos="6237"/>
        </w:tabs>
        <w:wordWrap w:val="0"/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74926" w:rsidRPr="00CE7365" w:rsidRDefault="00825965" w:rsidP="00493513">
      <w:pPr>
        <w:widowControl w:val="0"/>
        <w:wordWrap w:val="0"/>
        <w:autoSpaceDE w:val="0"/>
        <w:autoSpaceDN w:val="0"/>
        <w:spacing w:after="0" w:line="276" w:lineRule="auto"/>
        <w:ind w:left="207"/>
        <w:jc w:val="both"/>
        <w:rPr>
          <w:rFonts w:ascii="Times New Roman" w:eastAsia="SimSu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E7365">
        <w:rPr>
          <w:rFonts w:ascii="Times New Roman" w:hAnsi="Times New Roman" w:cs="Times New Roman"/>
          <w:color w:val="000000" w:themeColor="text1"/>
        </w:rPr>
        <w:t xml:space="preserve"> </w:t>
      </w:r>
      <w:r w:rsidRPr="00CE7365">
        <w:rPr>
          <w:rFonts w:ascii="Times New Roman" w:eastAsia="SimSun" w:hAnsi="Times New Roman" w:cs="Times New Roman"/>
          <w:b/>
          <w:color w:val="000000" w:themeColor="text1"/>
        </w:rPr>
        <w:t>Conferences</w:t>
      </w:r>
    </w:p>
    <w:p w:rsidR="00E74926" w:rsidRPr="00CE7365" w:rsidRDefault="00825965" w:rsidP="00493513">
      <w:pPr>
        <w:pStyle w:val="ListParagraph"/>
        <w:widowControl w:val="0"/>
        <w:numPr>
          <w:ilvl w:val="0"/>
          <w:numId w:val="2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7365">
        <w:rPr>
          <w:rFonts w:ascii="Times New Roman" w:hAnsi="Times New Roman" w:cs="Times New Roman"/>
          <w:color w:val="000000" w:themeColor="text1"/>
        </w:rPr>
        <w:t xml:space="preserve">Tali, S. A., &amp; Ahmad, F. (2021). Systematic study of maximum power point tracking methods used in photovoltaic-based systems. In A. Iqbal, H. Malik, A. Riyaz, K. Abdellah, &amp; S. Bayhan (Eds.), Renewable power for sustainable growth. lecture notes in electrical engineering. (Vol. 723).             </w:t>
      </w:r>
    </w:p>
    <w:p w:rsidR="00E74926" w:rsidRDefault="00825965" w:rsidP="00493513">
      <w:pPr>
        <w:pStyle w:val="ListParagraph"/>
        <w:widowControl w:val="0"/>
        <w:numPr>
          <w:ilvl w:val="0"/>
          <w:numId w:val="2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7365">
        <w:rPr>
          <w:rFonts w:ascii="Times New Roman" w:hAnsi="Times New Roman" w:cs="Times New Roman"/>
          <w:color w:val="000000" w:themeColor="text1"/>
        </w:rPr>
        <w:t xml:space="preserve">Tali, Sajad &amp; Ahmad, Faroze &amp; Wani, Inayat. (2021). Design and Analysis of Feedback Control for DC-DC Buck Converter. 10.52458/978-81-95502-00-4-33. </w:t>
      </w:r>
    </w:p>
    <w:p w:rsidR="00CE7365" w:rsidRDefault="00CE7365" w:rsidP="00CE7365">
      <w:pPr>
        <w:pStyle w:val="ListParagraph"/>
        <w:widowControl w:val="0"/>
        <w:wordWrap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E7365" w:rsidRDefault="00CE7365" w:rsidP="00CE7365">
      <w:pPr>
        <w:widowControl w:val="0"/>
        <w:wordWrap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7365">
        <w:rPr>
          <w:rFonts w:ascii="Times New Roman" w:hAnsi="Times New Roman" w:cs="Times New Roman"/>
          <w:b/>
          <w:color w:val="FF0000"/>
          <w:sz w:val="24"/>
          <w:szCs w:val="24"/>
        </w:rPr>
        <w:t>Workshops and seminars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7A03C7" w:rsidRDefault="007A03C7" w:rsidP="00CE7365">
      <w:pPr>
        <w:widowControl w:val="0"/>
        <w:wordWrap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03C7" w:rsidRDefault="007A03C7" w:rsidP="007A0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A03C7">
        <w:rPr>
          <w:rFonts w:ascii="Times New Roman" w:hAnsi="Times New Roman" w:cs="Times New Roman"/>
        </w:rPr>
        <w:t>TEQIP</w:t>
      </w:r>
      <w:r w:rsidRPr="007A03C7">
        <w:rPr>
          <w:rFonts w:ascii="Times New Roman" w:hAnsi="Times New Roman" w:cs="Times New Roman"/>
          <w:color w:val="000000"/>
        </w:rPr>
        <w:t xml:space="preserve">-III Sponsored One Week Online Short Term Course on </w:t>
      </w:r>
      <w:r w:rsidRPr="007A03C7">
        <w:rPr>
          <w:rFonts w:ascii="Times New Roman" w:hAnsi="Times New Roman" w:cs="Times New Roman"/>
          <w:bCs/>
          <w:color w:val="000000"/>
        </w:rPr>
        <w:t xml:space="preserve">"AI Inspired 6G Communication Technology" </w:t>
      </w:r>
      <w:r w:rsidRPr="007A03C7">
        <w:rPr>
          <w:rFonts w:ascii="Times New Roman" w:hAnsi="Times New Roman" w:cs="Times New Roman"/>
          <w:color w:val="000000"/>
        </w:rPr>
        <w:t>organised by the Department of Electronics &amp; Communication Engineering, National Institute of Technology Srinagar from 16th - 20th September, 2020.</w:t>
      </w:r>
    </w:p>
    <w:p w:rsidR="00A06A4C" w:rsidRDefault="007A03C7" w:rsidP="007A0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short term Couse on “learn to design your own solar home system”</w:t>
      </w:r>
    </w:p>
    <w:p w:rsidR="00211CEB" w:rsidRPr="00211CEB" w:rsidRDefault="007A03C7" w:rsidP="00211C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6A4C">
        <w:rPr>
          <w:rFonts w:ascii="Times New Roman" w:eastAsia="Times New Roman" w:hAnsi="Times New Roman" w:cs="Times New Roman"/>
          <w:bCs/>
          <w:iCs/>
          <w:lang w:eastAsia="en-IN"/>
        </w:rPr>
        <w:t xml:space="preserve">TEQIP-III Sponsored One </w:t>
      </w:r>
      <w:r w:rsidR="00211CEB" w:rsidRPr="00A06A4C">
        <w:rPr>
          <w:rFonts w:ascii="Times New Roman" w:eastAsia="Times New Roman" w:hAnsi="Times New Roman" w:cs="Times New Roman"/>
          <w:bCs/>
          <w:iCs/>
          <w:lang w:eastAsia="en-IN"/>
        </w:rPr>
        <w:t>Week</w:t>
      </w:r>
      <w:r w:rsidRPr="00A06A4C">
        <w:rPr>
          <w:rFonts w:ascii="Times New Roman" w:eastAsia="Times New Roman" w:hAnsi="Times New Roman" w:cs="Times New Roman"/>
          <w:bCs/>
          <w:iCs/>
          <w:lang w:eastAsia="en-IN"/>
        </w:rPr>
        <w:t xml:space="preserve"> Online Faculty Development Program on Soft Computing Techniques (SCT-2020) from 25-30 July’ 2020 organised by </w:t>
      </w:r>
      <w:r w:rsidRPr="00A06A4C">
        <w:rPr>
          <w:rFonts w:ascii="Times New Roman" w:eastAsia="Times New Roman" w:hAnsi="Times New Roman" w:cs="Times New Roman"/>
          <w:color w:val="000000"/>
          <w:lang w:eastAsia="en-IN"/>
        </w:rPr>
        <w:t>Ele</w:t>
      </w:r>
      <w:r w:rsidR="00A06A4C">
        <w:rPr>
          <w:rFonts w:ascii="Times New Roman" w:eastAsia="Times New Roman" w:hAnsi="Times New Roman" w:cs="Times New Roman"/>
          <w:color w:val="000000"/>
          <w:lang w:eastAsia="en-IN"/>
        </w:rPr>
        <w:t xml:space="preserve">ctrical Engineering Department, </w:t>
      </w:r>
      <w:r w:rsidRPr="00A06A4C">
        <w:rPr>
          <w:rFonts w:ascii="Times New Roman" w:eastAsia="Times New Roman" w:hAnsi="Times New Roman" w:cs="Times New Roman"/>
          <w:color w:val="000000"/>
          <w:lang w:eastAsia="en-IN"/>
        </w:rPr>
        <w:t>National Institute of Technology Srinagar, J&amp;K (</w:t>
      </w:r>
      <w:r w:rsidRPr="00A06A4C">
        <w:rPr>
          <w:rFonts w:ascii="Times New Roman" w:eastAsia="Times New Roman" w:hAnsi="Times New Roman" w:cs="Times New Roman"/>
          <w:i/>
          <w:iCs/>
          <w:color w:val="000000"/>
          <w:lang w:eastAsia="en-IN"/>
        </w:rPr>
        <w:t>An Institute of National Importance under Ministry of HRD, Govt. of India</w:t>
      </w:r>
      <w:r w:rsidRPr="00A06A4C">
        <w:rPr>
          <w:rFonts w:ascii="Times New Roman" w:eastAsia="Times New Roman" w:hAnsi="Times New Roman" w:cs="Times New Roman"/>
          <w:color w:val="000000"/>
          <w:lang w:eastAsia="en-IN"/>
        </w:rPr>
        <w:t>)</w:t>
      </w:r>
    </w:p>
    <w:p w:rsidR="009716A1" w:rsidRPr="009716A1" w:rsidRDefault="00211CEB" w:rsidP="009716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1CEB">
        <w:rPr>
          <w:rFonts w:ascii="Times New Roman" w:eastAsia="Times New Roman" w:hAnsi="Times New Roman" w:cs="Times New Roman"/>
          <w:lang w:eastAsia="en-IN"/>
        </w:rPr>
        <w:t xml:space="preserve">One week online short term </w:t>
      </w:r>
      <w:r w:rsidR="00BA108C">
        <w:rPr>
          <w:rFonts w:ascii="Times New Roman" w:eastAsia="Times New Roman" w:hAnsi="Times New Roman" w:cs="Times New Roman"/>
          <w:lang w:eastAsia="en-IN"/>
        </w:rPr>
        <w:t>course</w:t>
      </w:r>
      <w:r w:rsidRPr="00211CEB">
        <w:rPr>
          <w:rFonts w:ascii="Times New Roman" w:eastAsia="Times New Roman" w:hAnsi="Times New Roman" w:cs="Times New Roman"/>
          <w:lang w:eastAsia="en-IN"/>
        </w:rPr>
        <w:t xml:space="preserve"> on </w:t>
      </w:r>
      <w:r w:rsidRPr="00211CEB">
        <w:rPr>
          <w:rFonts w:ascii="Times New Roman" w:eastAsia="Times New Roman" w:hAnsi="Times New Roman" w:cs="Times New Roman"/>
          <w:bCs/>
          <w:lang w:eastAsia="en-IN"/>
        </w:rPr>
        <w:t xml:space="preserve">“Energy and Its Applications” </w:t>
      </w:r>
      <w:r w:rsidRPr="00211CEB">
        <w:rPr>
          <w:rFonts w:ascii="Times New Roman" w:eastAsia="Times New Roman" w:hAnsi="Times New Roman" w:cs="Times New Roman"/>
          <w:lang w:eastAsia="en-IN"/>
        </w:rPr>
        <w:t>(E&amp;IA-2020) organized by Department of Chemical Engineering, National Institute of Technology Srinagar sponsored by TEQIP III during the period of 8th to 12th September 2020</w:t>
      </w:r>
    </w:p>
    <w:p w:rsidR="009716A1" w:rsidRPr="009716A1" w:rsidRDefault="009716A1" w:rsidP="009716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16A1">
        <w:rPr>
          <w:rFonts w:ascii="Times New Roman" w:hAnsi="Times New Roman" w:cs="Times New Roman"/>
          <w:bCs/>
        </w:rPr>
        <w:t xml:space="preserve">Online Workshop /Faculty-Development-Programme on Recent Research Trends in Information Technology </w:t>
      </w:r>
      <w:r w:rsidRPr="009716A1">
        <w:rPr>
          <w:rFonts w:ascii="Times New Roman" w:hAnsi="Times New Roman" w:cs="Times New Roman"/>
        </w:rPr>
        <w:t>from September 12, 2020 to September 18, 2020. The Programme was organised by Islamic University of Science and Technology (IUST), J&amp;K in collaboration with Maulana Abul Kalam Azad University of Technology, West Bengal.</w:t>
      </w:r>
    </w:p>
    <w:p w:rsidR="00CE7365" w:rsidRPr="00C03FD6" w:rsidRDefault="00CE7365" w:rsidP="00C03FD6">
      <w:pPr>
        <w:widowControl w:val="0"/>
        <w:wordWrap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73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Subject Taught: </w:t>
      </w: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  <w:b/>
          <w:color w:val="000000"/>
        </w:rPr>
      </w:pPr>
      <w:r w:rsidRPr="00CE7365">
        <w:rPr>
          <w:rFonts w:ascii="Times New Roman" w:hAnsi="Times New Roman" w:cs="Times New Roman"/>
          <w:b/>
          <w:color w:val="000000"/>
        </w:rPr>
        <w:t xml:space="preserve">Under Graduate- </w:t>
      </w: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</w:rPr>
      </w:pPr>
      <w:r w:rsidRPr="00CE7365">
        <w:rPr>
          <w:rFonts w:ascii="Times New Roman" w:hAnsi="Times New Roman" w:cs="Times New Roman"/>
          <w:color w:val="000000"/>
        </w:rPr>
        <w:t xml:space="preserve">1. Basics of electronics and communication </w:t>
      </w: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</w:rPr>
      </w:pPr>
      <w:r w:rsidRPr="00CE7365">
        <w:rPr>
          <w:rFonts w:ascii="Times New Roman" w:hAnsi="Times New Roman" w:cs="Times New Roman"/>
          <w:color w:val="000000"/>
        </w:rPr>
        <w:t>2. Electronic devices and circuits</w:t>
      </w:r>
    </w:p>
    <w:p w:rsidR="00E74926" w:rsidRPr="00CE7365" w:rsidRDefault="00542ADC" w:rsidP="00484002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C</w:t>
      </w:r>
      <w:r w:rsidR="00825965" w:rsidRPr="00CE7365">
        <w:rPr>
          <w:rFonts w:ascii="Times New Roman" w:hAnsi="Times New Roman" w:cs="Times New Roman"/>
          <w:color w:val="000000"/>
        </w:rPr>
        <w:t>omputer organization and architecture</w:t>
      </w: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 w:rsidRPr="00CE7365">
        <w:rPr>
          <w:rFonts w:ascii="Times New Roman" w:hAnsi="Times New Roman" w:cs="Times New Roman"/>
          <w:color w:val="000000"/>
        </w:rPr>
        <w:t>4. VLSI</w:t>
      </w: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 w:rsidRPr="00CE7365">
        <w:rPr>
          <w:rFonts w:ascii="Times New Roman" w:hAnsi="Times New Roman" w:cs="Times New Roman"/>
          <w:color w:val="000000"/>
        </w:rPr>
        <w:t xml:space="preserve">5. Microprocessors </w:t>
      </w:r>
    </w:p>
    <w:p w:rsidR="009F5E2C" w:rsidRPr="00CE7365" w:rsidRDefault="00825965" w:rsidP="009F5E2C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 w:rsidRPr="00CE7365">
        <w:rPr>
          <w:rFonts w:ascii="Times New Roman" w:hAnsi="Times New Roman" w:cs="Times New Roman"/>
          <w:color w:val="000000"/>
        </w:rPr>
        <w:t>6.Signals and system</w:t>
      </w:r>
    </w:p>
    <w:p w:rsidR="00E74926" w:rsidRPr="00CE7365" w:rsidRDefault="00B0397A" w:rsidP="00484002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7.Priciples</w:t>
      </w:r>
      <w:r w:rsidR="00825965" w:rsidRPr="00CE7365">
        <w:rPr>
          <w:rFonts w:ascii="Times New Roman" w:hAnsi="Times New Roman" w:cs="Times New Roman"/>
          <w:color w:val="000000"/>
        </w:rPr>
        <w:t xml:space="preserve"> of electrical engineering</w:t>
      </w: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 w:rsidRPr="00CE7365">
        <w:rPr>
          <w:rFonts w:ascii="Times New Roman" w:hAnsi="Times New Roman" w:cs="Times New Roman"/>
          <w:color w:val="000000"/>
        </w:rPr>
        <w:t>8.Digital electronics</w:t>
      </w:r>
    </w:p>
    <w:p w:rsidR="00E74926" w:rsidRPr="00CE7365" w:rsidRDefault="00825965" w:rsidP="00484002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 w:rsidRPr="00CE7365">
        <w:rPr>
          <w:rFonts w:ascii="Times New Roman" w:hAnsi="Times New Roman" w:cs="Times New Roman"/>
          <w:color w:val="000000"/>
        </w:rPr>
        <w:t>9.Communoication systems</w:t>
      </w:r>
    </w:p>
    <w:p w:rsidR="00E74926" w:rsidRDefault="00825965" w:rsidP="00484002">
      <w:pPr>
        <w:spacing w:after="0" w:line="276" w:lineRule="auto"/>
        <w:ind w:left="567"/>
        <w:rPr>
          <w:rFonts w:ascii="Times New Roman" w:hAnsi="Times New Roman" w:cs="Times New Roman"/>
          <w:color w:val="000000"/>
        </w:rPr>
      </w:pPr>
      <w:r w:rsidRPr="00CE7365">
        <w:rPr>
          <w:rFonts w:ascii="Times New Roman" w:hAnsi="Times New Roman" w:cs="Times New Roman"/>
          <w:color w:val="000000"/>
        </w:rPr>
        <w:t>10.Wireless communication</w:t>
      </w:r>
    </w:p>
    <w:p w:rsidR="00EF4E59" w:rsidRDefault="00EF4E59" w:rsidP="00EF4E59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4E59">
        <w:rPr>
          <w:rFonts w:ascii="Times New Roman" w:hAnsi="Times New Roman" w:cs="Times New Roman"/>
          <w:b/>
          <w:color w:val="FF0000"/>
          <w:sz w:val="24"/>
          <w:szCs w:val="24"/>
        </w:rPr>
        <w:t>Post-graduation</w:t>
      </w:r>
    </w:p>
    <w:p w:rsidR="00EF4E59" w:rsidRPr="00EF4E59" w:rsidRDefault="00EF4E59" w:rsidP="00EF4E59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1.Fi</w:t>
      </w:r>
      <w:r w:rsidRPr="00EF4E59">
        <w:rPr>
          <w:rFonts w:ascii="Times New Roman" w:hAnsi="Times New Roman" w:cs="Times New Roman"/>
          <w:sz w:val="24"/>
          <w:szCs w:val="24"/>
        </w:rPr>
        <w:t>ber optical communication</w:t>
      </w:r>
    </w:p>
    <w:p w:rsidR="00EF4E59" w:rsidRPr="00EF4E59" w:rsidRDefault="00EF4E59" w:rsidP="00EF4E59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Pr="00EF4E59">
        <w:rPr>
          <w:rFonts w:ascii="Times New Roman" w:hAnsi="Times New Roman" w:cs="Times New Roman"/>
          <w:sz w:val="24"/>
          <w:szCs w:val="24"/>
        </w:rPr>
        <w:t>Data com</w:t>
      </w:r>
    </w:p>
    <w:p w:rsidR="00E74926" w:rsidRDefault="00E74926" w:rsidP="00C03FD6">
      <w:pPr>
        <w:spacing w:after="0" w:line="276" w:lineRule="auto"/>
        <w:ind w:left="567"/>
        <w:rPr>
          <w:rFonts w:ascii="Times New Roman" w:hAnsi="Times New Roman" w:cs="Times New Roman"/>
        </w:rPr>
      </w:pPr>
    </w:p>
    <w:sectPr w:rsidR="00E74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07" w:rsidRDefault="00EA1A07">
      <w:pPr>
        <w:spacing w:line="240" w:lineRule="auto"/>
      </w:pPr>
      <w:r>
        <w:separator/>
      </w:r>
    </w:p>
  </w:endnote>
  <w:endnote w:type="continuationSeparator" w:id="0">
    <w:p w:rsidR="00EA1A07" w:rsidRDefault="00EA1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07" w:rsidRDefault="00EA1A07">
      <w:pPr>
        <w:spacing w:after="0"/>
      </w:pPr>
      <w:r>
        <w:separator/>
      </w:r>
    </w:p>
  </w:footnote>
  <w:footnote w:type="continuationSeparator" w:id="0">
    <w:p w:rsidR="00EA1A07" w:rsidRDefault="00EA1A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AC2"/>
    <w:multiLevelType w:val="hybridMultilevel"/>
    <w:tmpl w:val="D6A62D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C21"/>
    <w:multiLevelType w:val="hybridMultilevel"/>
    <w:tmpl w:val="D6A62D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4E27"/>
    <w:multiLevelType w:val="multilevel"/>
    <w:tmpl w:val="12E74E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52C9D"/>
    <w:multiLevelType w:val="hybridMultilevel"/>
    <w:tmpl w:val="D6A62D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E0044"/>
    <w:multiLevelType w:val="multilevel"/>
    <w:tmpl w:val="49DE0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46FCA"/>
    <w:multiLevelType w:val="hybridMultilevel"/>
    <w:tmpl w:val="D6A62D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60824"/>
    <w:multiLevelType w:val="hybridMultilevel"/>
    <w:tmpl w:val="D6A62D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67"/>
    <w:rsid w:val="00021A93"/>
    <w:rsid w:val="000842A8"/>
    <w:rsid w:val="000D746C"/>
    <w:rsid w:val="00190DCC"/>
    <w:rsid w:val="00211CEB"/>
    <w:rsid w:val="00484002"/>
    <w:rsid w:val="00493513"/>
    <w:rsid w:val="00542ADC"/>
    <w:rsid w:val="005A4ADE"/>
    <w:rsid w:val="005C28CB"/>
    <w:rsid w:val="0073093F"/>
    <w:rsid w:val="007767EF"/>
    <w:rsid w:val="00794E59"/>
    <w:rsid w:val="007A03C7"/>
    <w:rsid w:val="007D4562"/>
    <w:rsid w:val="00825965"/>
    <w:rsid w:val="009716A1"/>
    <w:rsid w:val="009E41EC"/>
    <w:rsid w:val="009F5E2C"/>
    <w:rsid w:val="00A06A4C"/>
    <w:rsid w:val="00A96541"/>
    <w:rsid w:val="00B0397A"/>
    <w:rsid w:val="00B15AE9"/>
    <w:rsid w:val="00B77209"/>
    <w:rsid w:val="00BA108C"/>
    <w:rsid w:val="00BE4E67"/>
    <w:rsid w:val="00C03FD6"/>
    <w:rsid w:val="00C54D41"/>
    <w:rsid w:val="00CE7365"/>
    <w:rsid w:val="00D93F70"/>
    <w:rsid w:val="00E37755"/>
    <w:rsid w:val="00E42E22"/>
    <w:rsid w:val="00E74926"/>
    <w:rsid w:val="00EA1A07"/>
    <w:rsid w:val="00EF4E59"/>
    <w:rsid w:val="00F14ED6"/>
    <w:rsid w:val="00F322D7"/>
    <w:rsid w:val="2C4375E9"/>
    <w:rsid w:val="6E4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4BD2"/>
  <w15:docId w15:val="{F0F430E5-79D4-40B6-83C3-1A652AF0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Sajad</dc:creator>
  <cp:lastModifiedBy>Sajad</cp:lastModifiedBy>
  <cp:revision>30</cp:revision>
  <dcterms:created xsi:type="dcterms:W3CDTF">2023-07-06T05:51:00Z</dcterms:created>
  <dcterms:modified xsi:type="dcterms:W3CDTF">2024-04-26T05:36:00Z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E0E9C39D516F4E0B9B9F91BDDFBB2D10</vt:lpwstr>
  </property>
</Properties>
</file>